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1672E5">
        <w:rPr>
          <w:rFonts w:ascii="Times New Roman" w:hAnsi="Times New Roman" w:cs="Times New Roman"/>
          <w:sz w:val="40"/>
          <w:lang w:val="sr-Cyrl-RS"/>
        </w:rPr>
        <w:t>6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1672E5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672E5">
              <w:rPr>
                <w:rFonts w:ascii="Times New Roman" w:hAnsi="Times New Roman" w:cs="Times New Roman"/>
                <w:b/>
                <w:lang w:val="sr-Cyrl-RS"/>
              </w:rPr>
              <w:t>Структура електронског омотача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1672E5" w:rsidRPr="001672E5" w:rsidRDefault="001672E5" w:rsidP="001672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1672E5">
              <w:rPr>
                <w:rFonts w:ascii="Times New Roman" w:hAnsi="Times New Roman" w:cs="Times New Roman"/>
                <w:lang w:val="sr-Cyrl-RS"/>
              </w:rPr>
              <w:t>равилно писање енергетских нивоа (бројеви и словне ознаке);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дређивање енергетског нивоа и броја електрона на основу словне ознаке; </w:t>
            </w:r>
          </w:p>
          <w:p w:rsidR="001247BE" w:rsidRPr="0081291B" w:rsidRDefault="001672E5" w:rsidP="001672E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</w:t>
            </w:r>
            <w:r w:rsidRPr="001672E5">
              <w:rPr>
                <w:rFonts w:ascii="Times New Roman" w:hAnsi="Times New Roman" w:cs="Times New Roman"/>
                <w:lang w:val="sr-Cyrl-RS"/>
              </w:rPr>
              <w:t>ематско представљање распореда електрона по енергетским нивоима у атомима различитих елемената.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на основу словних ознака одређује енергетски ниво;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правилно попуњава распоред електрона по енергетским нивоима, поштујући правила (сваки енергетски ниво има тачан број електрона и прво се електрони распоређују у нивое с нижом енергијом); </w:t>
            </w:r>
          </w:p>
          <w:p w:rsidR="00D62F82" w:rsidRPr="00D62F82" w:rsidRDefault="001672E5" w:rsidP="001672E5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на основу вредности за атомски и масени број различитих елемената, скицира распоред електрона атома.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672E5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енергијски ниво,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672E5">
              <w:rPr>
                <w:rFonts w:ascii="Times New Roman" w:hAnsi="Times New Roman" w:cs="Times New Roman"/>
                <w:lang w:val="sr-Cyrl-RS"/>
              </w:rPr>
              <w:t>валентни ниво,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валентни </w:t>
            </w:r>
            <w:r>
              <w:rPr>
                <w:rFonts w:ascii="Times New Roman" w:hAnsi="Times New Roman" w:cs="Times New Roman"/>
                <w:lang w:val="sr-Cyrl-RS"/>
              </w:rPr>
              <w:t>електрони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1672E5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познато од непознатог; уме да резимира и елаборира основне идеје. </w:t>
            </w:r>
          </w:p>
          <w:p w:rsidR="001672E5" w:rsidRPr="001672E5" w:rsidRDefault="001672E5" w:rsidP="001672E5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1672E5">
              <w:rPr>
                <w:rFonts w:ascii="Times New Roman" w:hAnsi="Times New Roman" w:cs="Times New Roman"/>
                <w:b/>
                <w:lang w:val="sr-Cyrl-RS"/>
              </w:rPr>
              <w:t xml:space="preserve">Комуникација: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Уме јасно да искаже одређени садржај, усмено и писано, и да га прилагоди захтевима и условима ситуације; </w:t>
            </w:r>
          </w:p>
          <w:p w:rsidR="00176B7F" w:rsidRPr="00E728F2" w:rsidRDefault="001672E5" w:rsidP="001672E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Уважава саговорника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реагује на садржај комуникације, а не на личност саговорника.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672E5" w:rsidP="004204A9">
            <w:p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демонстрациона, текст-метода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1672E5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72E5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E5B4D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F5547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30301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672E5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672E5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672E5" w:rsidRPr="001672E5" w:rsidRDefault="001672E5" w:rsidP="001672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1672E5">
              <w:rPr>
                <w:rFonts w:ascii="Times New Roman" w:hAnsi="Times New Roman" w:cs="Times New Roman"/>
                <w:lang w:val="sr-Cyrl-RS"/>
              </w:rPr>
              <w:t>а табли скицира модел грађе атома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где се налазе елементарне честице на приказаном моделу.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оставља питања: </w:t>
            </w:r>
          </w:p>
          <w:p w:rsidR="001672E5" w:rsidRPr="001672E5" w:rsidRDefault="001672E5" w:rsidP="001672E5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1. Шта се налази у језгру атома и који је синоним за честице језгра?</w:t>
            </w:r>
          </w:p>
          <w:p w:rsidR="001672E5" w:rsidRPr="001672E5" w:rsidRDefault="001672E5" w:rsidP="001672E5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2. Да ли величина атома зависи од језгра или електронског омотача?</w:t>
            </w:r>
          </w:p>
          <w:p w:rsidR="004204A9" w:rsidRPr="0035352F" w:rsidRDefault="001672E5" w:rsidP="001672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1672E5">
              <w:rPr>
                <w:rFonts w:ascii="Times New Roman" w:hAnsi="Times New Roman" w:cs="Times New Roman"/>
                <w:lang w:val="sr-Cyrl-RS"/>
              </w:rPr>
              <w:t>бјашњава ученицима да је тема данашњег часа правилно распоређивање електрона у електронском омотачу, као и њихово обележавање.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1672E5" w:rsidRPr="001672E5" w:rsidRDefault="001672E5" w:rsidP="001672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скицирају модел атома и активно учествују у настави.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Одговарају на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питања: </w:t>
            </w:r>
          </w:p>
          <w:p w:rsidR="001672E5" w:rsidRPr="001672E5" w:rsidRDefault="001672E5" w:rsidP="001672E5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1. У језгру се налазе протони и неутрони, а честице се још зову и нуклеони.</w:t>
            </w:r>
          </w:p>
          <w:p w:rsidR="00596E31" w:rsidRPr="001672E5" w:rsidRDefault="001672E5" w:rsidP="001672E5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2. Величина атома зависи од електронског омотача.</w:t>
            </w:r>
          </w:p>
        </w:tc>
      </w:tr>
      <w:tr w:rsidR="00937CC1" w:rsidRPr="00A2771B" w:rsidTr="001672E5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670CDA" w:rsidRPr="00ED2CB5" w:rsidRDefault="00ED2CB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72E5" w:rsidRPr="001672E5">
              <w:rPr>
                <w:rFonts w:ascii="Times New Roman" w:hAnsi="Times New Roman" w:cs="Times New Roman"/>
                <w:b/>
                <w:i/>
                <w:lang w:val="sr-Cyrl-RS"/>
              </w:rPr>
              <w:t>Структура електронског омотача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Ученицима објашњава да се електрони крећу великом брзином и да се путање по којима се крећу налазе на тачно одређеним удаљеностима од језгра.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Уводи нови појам енергетски нивои. Објашњава појам и скицира распоред електрона по енергетским нивоима.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На моделу пише словне ознаке енергетских нивоа и објашњава правила попуњавања.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Ученицима скицира распоред електрона по енергетским нивоима за атом магнезијума, а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ученицима на табли скицира моделе за следеће елементе: азот, хелијум, кисеоник, натријум, алуминијум, фосфор, сумпор и хлор (користи Периодни систем елемената). </w:t>
            </w:r>
          </w:p>
          <w:p w:rsid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Објашњава ученицима да код атома калијума и калцијума попуњавање енергетских нивоа није онакво какво се очекује и скицира модел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два наведена атома. </w:t>
            </w:r>
          </w:p>
          <w:p w:rsidR="00B14474" w:rsidRPr="00035F85" w:rsidRDefault="00F628CB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Слушају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објашњења и записују податке с табле. </w:t>
            </w:r>
          </w:p>
          <w:p w:rsidR="001672E5" w:rsidRPr="001672E5" w:rsidRDefault="001672E5" w:rsidP="001672E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Уз наставникову</w:t>
            </w:r>
            <w:r>
              <w:rPr>
                <w:rFonts w:ascii="Times New Roman" w:hAnsi="Times New Roman" w:cs="Times New Roman"/>
                <w:lang w:val="sr-Cyrl-RS"/>
              </w:rPr>
              <w:t>/чину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помоћ скицирају моделе на основу датих вредности за атомске и масене броје користећи Периодни систем елемената.</w:t>
            </w:r>
          </w:p>
          <w:p w:rsidR="0021450C" w:rsidRPr="001672E5" w:rsidRDefault="001672E5" w:rsidP="001672E5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Дискутују о скицираним моделима и постављају питања уколико им нешто није јасно. </w:t>
            </w:r>
          </w:p>
        </w:tc>
      </w:tr>
      <w:tr w:rsidR="00937CC1" w:rsidRPr="00A2771B" w:rsidTr="001672E5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315390" w:rsidRDefault="001672E5" w:rsidP="001672E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672E5">
              <w:rPr>
                <w:rFonts w:ascii="Times New Roman" w:hAnsi="Times New Roman" w:cs="Times New Roman"/>
                <w:lang w:val="sr-Cyrl-RS"/>
              </w:rPr>
              <w:t xml:space="preserve"> ученицима укратко понавља наставну јединицу, посебно наглашавајући кључне појмове.</w:t>
            </w:r>
          </w:p>
          <w:p w:rsidR="00863DA3" w:rsidRDefault="00863DA3" w:rsidP="001672E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Даје домаћи задатак – уџбеник, стр.71 (сви задаци).</w:t>
            </w:r>
          </w:p>
          <w:p w:rsidR="001672E5" w:rsidRPr="00315390" w:rsidRDefault="001672E5" w:rsidP="001672E5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1672E5" w:rsidRDefault="001672E5" w:rsidP="001672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</w:p>
          <w:p w:rsidR="001672E5" w:rsidRDefault="001672E5" w:rsidP="001672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Наводе и објашњавају кључне речи данашње наставне јединице.</w:t>
            </w:r>
          </w:p>
          <w:p w:rsidR="00863DA3" w:rsidRPr="001672E5" w:rsidRDefault="00863DA3" w:rsidP="001672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Записују домаћи задатак.</w:t>
            </w:r>
          </w:p>
          <w:p w:rsidR="00B04AE2" w:rsidRPr="00315390" w:rsidRDefault="001672E5" w:rsidP="001672E5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1672E5">
              <w:rPr>
                <w:rFonts w:ascii="Times New Roman" w:hAnsi="Times New Roman" w:cs="Times New Roman"/>
                <w:lang w:val="sr-Cyrl-RS"/>
              </w:rPr>
              <w:t>Постављају питања уколико им нешто није било јасно.</w:t>
            </w:r>
          </w:p>
        </w:tc>
      </w:tr>
    </w:tbl>
    <w:p w:rsidR="001672E5" w:rsidRDefault="001672E5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1672E5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820F4F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lastRenderedPageBreak/>
              <w:br w:type="page"/>
            </w:r>
            <w:r w:rsidR="00387A26"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остварености исхода</w:t>
            </w:r>
          </w:p>
        </w:tc>
      </w:tr>
      <w:tr w:rsidR="00BE035F" w:rsidTr="001672E5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F8657A" w:rsidRPr="00F8657A" w:rsidRDefault="009B0BFF" w:rsidP="00F8657A">
            <w:p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Наставник/ца</w:t>
            </w:r>
            <w:r w:rsidR="00F8657A">
              <w:t xml:space="preserve"> </w:t>
            </w:r>
            <w:r w:rsidR="00F8657A" w:rsidRPr="00F8657A">
              <w:rPr>
                <w:rFonts w:ascii="Times New Roman" w:hAnsi="Times New Roman" w:cs="Times New Roman"/>
                <w:lang w:val="sr-Cyrl-RS"/>
              </w:rPr>
              <w:t xml:space="preserve">дели ученицима листиће </w:t>
            </w:r>
            <w:r w:rsidR="00F8657A">
              <w:rPr>
                <w:rFonts w:ascii="Times New Roman" w:hAnsi="Times New Roman" w:cs="Times New Roman"/>
                <w:lang w:val="sr-Cyrl-RS"/>
              </w:rPr>
              <w:t>са</w:t>
            </w:r>
            <w:r w:rsidR="00F8657A" w:rsidRPr="00F8657A">
              <w:rPr>
                <w:rFonts w:ascii="Times New Roman" w:hAnsi="Times New Roman" w:cs="Times New Roman"/>
                <w:lang w:val="sr-Cyrl-RS"/>
              </w:rPr>
              <w:t xml:space="preserve"> задат</w:t>
            </w:r>
            <w:r w:rsidR="00F8657A">
              <w:rPr>
                <w:rFonts w:ascii="Times New Roman" w:hAnsi="Times New Roman" w:cs="Times New Roman"/>
                <w:lang w:val="sr-Cyrl-RS"/>
              </w:rPr>
              <w:t>ком</w:t>
            </w:r>
            <w:r w:rsidR="00F8657A" w:rsidRPr="00F8657A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F8657A" w:rsidRPr="00F8657A" w:rsidRDefault="00F8657A" w:rsidP="00F8657A">
            <w:pPr>
              <w:rPr>
                <w:rFonts w:ascii="Times New Roman" w:hAnsi="Times New Roman" w:cs="Times New Roman"/>
                <w:lang w:val="sr-Cyrl-RS"/>
              </w:rPr>
            </w:pPr>
            <w:r w:rsidRPr="00F8657A">
              <w:rPr>
                <w:rFonts w:ascii="Times New Roman" w:hAnsi="Times New Roman" w:cs="Times New Roman"/>
                <w:lang w:val="sr-Cyrl-RS"/>
              </w:rPr>
              <w:t>Група А:</w:t>
            </w:r>
          </w:p>
          <w:p w:rsidR="00F8657A" w:rsidRPr="00DC2748" w:rsidRDefault="00F8657A" w:rsidP="00DC2748">
            <w:pPr>
              <w:pStyle w:val="ListParagraph"/>
              <w:numPr>
                <w:ilvl w:val="0"/>
                <w:numId w:val="49"/>
              </w:numPr>
              <w:rPr>
                <w:rFonts w:ascii="Times New Roman" w:hAnsi="Times New Roman" w:cs="Times New Roman"/>
                <w:lang w:val="sr-Cyrl-RS"/>
              </w:rPr>
            </w:pPr>
            <w:r w:rsidRPr="00DC2748">
              <w:rPr>
                <w:rFonts w:ascii="Times New Roman" w:hAnsi="Times New Roman" w:cs="Times New Roman"/>
                <w:lang w:val="sr-Cyrl-RS"/>
              </w:rPr>
              <w:t xml:space="preserve">Написати словне ознаке за енергетске нивое и одредити максимални број електрона за прва три енергетска нивоа. </w:t>
            </w:r>
          </w:p>
          <w:p w:rsidR="00DC2748" w:rsidRPr="00DC2748" w:rsidRDefault="00DC2748" w:rsidP="00DC2748">
            <w:pPr>
              <w:rPr>
                <w:rFonts w:ascii="Times New Roman" w:hAnsi="Times New Roman" w:cs="Times New Roman"/>
                <w:lang w:val="sr-Cyrl-RS"/>
              </w:rPr>
            </w:pPr>
            <w:r w:rsidRPr="00DC2748">
              <w:rPr>
                <w:rFonts w:ascii="Times New Roman" w:hAnsi="Times New Roman" w:cs="Times New Roman"/>
                <w:lang w:val="sr-Cyrl-RS"/>
              </w:rPr>
              <w:t>Група Б:</w:t>
            </w:r>
          </w:p>
          <w:p w:rsidR="00BE035F" w:rsidRPr="00391247" w:rsidRDefault="00DC2748" w:rsidP="00DC2748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1. </w:t>
            </w:r>
            <w:r w:rsidR="00F8657A" w:rsidRPr="00F8657A">
              <w:rPr>
                <w:rFonts w:ascii="Times New Roman" w:hAnsi="Times New Roman" w:cs="Times New Roman"/>
                <w:lang w:val="sr-Cyrl-RS"/>
              </w:rPr>
              <w:t>Скицирати распоред електрона и одредити атомски и масени број за атом који има 14 нуклеона и седам електрона.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391247" w:rsidRPr="009B66B1" w:rsidRDefault="00D0643F" w:rsidP="009B66B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391247" w:rsidRPr="00FE2B5E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807DF4" w:rsidRDefault="009B66B1" w:rsidP="009B66B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9B66B1">
              <w:rPr>
                <w:rFonts w:ascii="Times New Roman" w:hAnsi="Times New Roman" w:cs="Times New Roman"/>
                <w:lang w:val="sr-Cyrl-RS"/>
              </w:rPr>
              <w:t>Да ли могу самостално да скицирам распоред електрона по енергетским нивоима за различите атома, одговарајућих вредности атомских и масених бројева?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C94300" w:rsidRDefault="001672E5" w:rsidP="001672E5">
            <w:pPr>
              <w:pStyle w:val="ListParagraph"/>
              <w:ind w:left="1080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1672E5">
              <w:rPr>
                <w:rFonts w:ascii="Times New Roman" w:hAnsi="Times New Roman" w:cs="Times New Roman"/>
                <w:sz w:val="28"/>
                <w:lang w:val="sr-Cyrl-RS"/>
              </w:rPr>
              <w:t>Структура електронског омотача</w:t>
            </w:r>
          </w:p>
          <w:p w:rsidR="001672E5" w:rsidRDefault="001672E5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1672E5" w:rsidRPr="00C94300" w:rsidRDefault="001672E5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F628CB" w:rsidRPr="00135774" w:rsidRDefault="004A05ED" w:rsidP="004A05ED">
            <w:pPr>
              <w:pStyle w:val="ListParagraph"/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u w:val="single"/>
              </w:rPr>
              <w:drawing>
                <wp:inline distT="0" distB="0" distL="0" distR="0">
                  <wp:extent cx="1829055" cy="171473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9055" cy="17147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0CA" w:rsidRDefault="004C30CA" w:rsidP="00FC56FE">
      <w:pPr>
        <w:spacing w:after="0" w:line="240" w:lineRule="auto"/>
      </w:pPr>
      <w:r>
        <w:separator/>
      </w:r>
    </w:p>
  </w:endnote>
  <w:endnote w:type="continuationSeparator" w:id="0">
    <w:p w:rsidR="004C30CA" w:rsidRDefault="004C30CA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4A05ED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0CA" w:rsidRDefault="004C30CA" w:rsidP="00FC56FE">
      <w:pPr>
        <w:spacing w:after="0" w:line="240" w:lineRule="auto"/>
      </w:pPr>
      <w:r>
        <w:separator/>
      </w:r>
    </w:p>
  </w:footnote>
  <w:footnote w:type="continuationSeparator" w:id="0">
    <w:p w:rsidR="004C30CA" w:rsidRDefault="004C30CA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A481EAA"/>
    <w:multiLevelType w:val="hybridMultilevel"/>
    <w:tmpl w:val="29AAC86C"/>
    <w:lvl w:ilvl="0" w:tplc="F17EF35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D5D3B41"/>
    <w:multiLevelType w:val="hybridMultilevel"/>
    <w:tmpl w:val="DE1C6F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037AC3"/>
    <w:multiLevelType w:val="hybridMultilevel"/>
    <w:tmpl w:val="4BB033B4"/>
    <w:lvl w:ilvl="0" w:tplc="0D780D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28B7586"/>
    <w:multiLevelType w:val="hybridMultilevel"/>
    <w:tmpl w:val="D78A58A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9E975E3"/>
    <w:multiLevelType w:val="hybridMultilevel"/>
    <w:tmpl w:val="57D6060A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420FE"/>
    <w:multiLevelType w:val="hybridMultilevel"/>
    <w:tmpl w:val="E40657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1"/>
  </w:num>
  <w:num w:numId="3">
    <w:abstractNumId w:val="31"/>
  </w:num>
  <w:num w:numId="4">
    <w:abstractNumId w:val="2"/>
  </w:num>
  <w:num w:numId="5">
    <w:abstractNumId w:val="22"/>
  </w:num>
  <w:num w:numId="6">
    <w:abstractNumId w:val="44"/>
  </w:num>
  <w:num w:numId="7">
    <w:abstractNumId w:val="11"/>
  </w:num>
  <w:num w:numId="8">
    <w:abstractNumId w:val="23"/>
  </w:num>
  <w:num w:numId="9">
    <w:abstractNumId w:val="37"/>
  </w:num>
  <w:num w:numId="10">
    <w:abstractNumId w:val="48"/>
  </w:num>
  <w:num w:numId="11">
    <w:abstractNumId w:val="46"/>
  </w:num>
  <w:num w:numId="12">
    <w:abstractNumId w:val="12"/>
  </w:num>
  <w:num w:numId="13">
    <w:abstractNumId w:val="41"/>
  </w:num>
  <w:num w:numId="14">
    <w:abstractNumId w:val="42"/>
  </w:num>
  <w:num w:numId="15">
    <w:abstractNumId w:val="33"/>
  </w:num>
  <w:num w:numId="16">
    <w:abstractNumId w:val="25"/>
  </w:num>
  <w:num w:numId="17">
    <w:abstractNumId w:val="16"/>
  </w:num>
  <w:num w:numId="18">
    <w:abstractNumId w:val="18"/>
  </w:num>
  <w:num w:numId="19">
    <w:abstractNumId w:val="17"/>
  </w:num>
  <w:num w:numId="20">
    <w:abstractNumId w:val="36"/>
  </w:num>
  <w:num w:numId="21">
    <w:abstractNumId w:val="19"/>
  </w:num>
  <w:num w:numId="22">
    <w:abstractNumId w:val="6"/>
  </w:num>
  <w:num w:numId="23">
    <w:abstractNumId w:val="5"/>
  </w:num>
  <w:num w:numId="24">
    <w:abstractNumId w:val="43"/>
  </w:num>
  <w:num w:numId="25">
    <w:abstractNumId w:val="8"/>
  </w:num>
  <w:num w:numId="26">
    <w:abstractNumId w:val="10"/>
  </w:num>
  <w:num w:numId="27">
    <w:abstractNumId w:val="9"/>
  </w:num>
  <w:num w:numId="28">
    <w:abstractNumId w:val="15"/>
  </w:num>
  <w:num w:numId="29">
    <w:abstractNumId w:val="13"/>
  </w:num>
  <w:num w:numId="30">
    <w:abstractNumId w:val="39"/>
  </w:num>
  <w:num w:numId="31">
    <w:abstractNumId w:val="26"/>
  </w:num>
  <w:num w:numId="32">
    <w:abstractNumId w:val="40"/>
  </w:num>
  <w:num w:numId="33">
    <w:abstractNumId w:val="4"/>
  </w:num>
  <w:num w:numId="34">
    <w:abstractNumId w:val="27"/>
  </w:num>
  <w:num w:numId="35">
    <w:abstractNumId w:val="7"/>
  </w:num>
  <w:num w:numId="36">
    <w:abstractNumId w:val="0"/>
  </w:num>
  <w:num w:numId="37">
    <w:abstractNumId w:val="38"/>
  </w:num>
  <w:num w:numId="38">
    <w:abstractNumId w:val="34"/>
  </w:num>
  <w:num w:numId="39">
    <w:abstractNumId w:val="28"/>
  </w:num>
  <w:num w:numId="40">
    <w:abstractNumId w:val="24"/>
  </w:num>
  <w:num w:numId="41">
    <w:abstractNumId w:val="47"/>
  </w:num>
  <w:num w:numId="42">
    <w:abstractNumId w:val="1"/>
  </w:num>
  <w:num w:numId="43">
    <w:abstractNumId w:val="20"/>
  </w:num>
  <w:num w:numId="44">
    <w:abstractNumId w:val="29"/>
  </w:num>
  <w:num w:numId="45">
    <w:abstractNumId w:val="30"/>
  </w:num>
  <w:num w:numId="46">
    <w:abstractNumId w:val="45"/>
  </w:num>
  <w:num w:numId="47">
    <w:abstractNumId w:val="35"/>
  </w:num>
  <w:num w:numId="48">
    <w:abstractNumId w:val="3"/>
  </w:num>
  <w:num w:numId="4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35F85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35774"/>
    <w:rsid w:val="00142F9A"/>
    <w:rsid w:val="00145C8E"/>
    <w:rsid w:val="0015123F"/>
    <w:rsid w:val="00155592"/>
    <w:rsid w:val="00155C4F"/>
    <w:rsid w:val="001672E5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301F"/>
    <w:rsid w:val="00315390"/>
    <w:rsid w:val="00330258"/>
    <w:rsid w:val="00337EB4"/>
    <w:rsid w:val="00342FC1"/>
    <w:rsid w:val="0035352F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25CAB"/>
    <w:rsid w:val="00452EBF"/>
    <w:rsid w:val="00475A6B"/>
    <w:rsid w:val="00495550"/>
    <w:rsid w:val="004A05ED"/>
    <w:rsid w:val="004C30CA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63DA3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B66B1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1447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C2748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628CB"/>
    <w:rsid w:val="00F8657A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3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129</cp:revision>
  <cp:lastPrinted>2023-11-06T07:10:00Z</cp:lastPrinted>
  <dcterms:created xsi:type="dcterms:W3CDTF">2023-11-05T13:17:00Z</dcterms:created>
  <dcterms:modified xsi:type="dcterms:W3CDTF">2024-12-29T10:56:00Z</dcterms:modified>
</cp:coreProperties>
</file>